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D0159" w14:textId="2BD55D81" w:rsidR="0020746B" w:rsidRPr="0020746B" w:rsidRDefault="0020746B" w:rsidP="0020746B">
      <w:pPr>
        <w:rPr>
          <w:rFonts w:ascii="Bernard MT Condensed" w:eastAsiaTheme="majorEastAsia" w:hAnsi="Bernard MT Condensed" w:cstheme="majorBidi"/>
          <w:spacing w:val="-10"/>
          <w:kern w:val="28"/>
          <w:sz w:val="56"/>
          <w:szCs w:val="40"/>
        </w:rPr>
      </w:pPr>
      <w:r>
        <w:rPr>
          <w:rFonts w:ascii="Bernard MT Condensed" w:eastAsiaTheme="majorEastAsia" w:hAnsi="Bernard MT Condensed" w:cstheme="majorBidi"/>
          <w:spacing w:val="-10"/>
          <w:kern w:val="28"/>
          <w:sz w:val="56"/>
          <w:szCs w:val="40"/>
        </w:rPr>
        <w:br/>
        <w:t>12</w:t>
      </w:r>
      <w:r w:rsidRPr="0020746B">
        <w:rPr>
          <w:rFonts w:ascii="Bernard MT Condensed" w:eastAsiaTheme="majorEastAsia" w:hAnsi="Bernard MT Condensed" w:cstheme="majorBidi"/>
          <w:spacing w:val="-10"/>
          <w:kern w:val="28"/>
          <w:sz w:val="56"/>
          <w:szCs w:val="40"/>
        </w:rPr>
        <w:t>a) Stadgetillägg gällande förtroendefråga av ledamot som inte deltar i styrelsens arbete</w:t>
      </w:r>
    </w:p>
    <w:p w14:paraId="439C79D7" w14:textId="4ED005F3" w:rsidR="0020746B" w:rsidRDefault="0020746B" w:rsidP="0020746B">
      <w:pPr>
        <w:rPr>
          <w:szCs w:val="20"/>
        </w:rPr>
      </w:pPr>
      <w:r>
        <w:rPr>
          <w:szCs w:val="20"/>
        </w:rPr>
        <w:t xml:space="preserve">Distriktsstyrelsen föreslår årsmötet att anta tillägg, enligt nedan, för att möjliggöra att årsmötet tar ställning till om ledamöter som inte är närvarande i styrelsen ändå fortsatt ska kunna sitta av sin mandatperiod eller inte. </w:t>
      </w:r>
    </w:p>
    <w:p w14:paraId="3ABE41C8" w14:textId="77777777" w:rsidR="0020746B" w:rsidRPr="0020746B" w:rsidRDefault="0020746B" w:rsidP="0020746B"/>
    <w:p w14:paraId="149CA854" w14:textId="55CFB7C4" w:rsidR="0020746B" w:rsidRPr="0020746B" w:rsidRDefault="0020746B" w:rsidP="0020746B">
      <w:pPr>
        <w:rPr>
          <w:u w:val="single"/>
        </w:rPr>
      </w:pPr>
      <w:r w:rsidRPr="0020746B">
        <w:rPr>
          <w:u w:val="single"/>
        </w:rPr>
        <w:t>Förslag på ny lydelse</w:t>
      </w:r>
    </w:p>
    <w:p w14:paraId="04B46954" w14:textId="77777777" w:rsidR="0020746B" w:rsidRPr="0020746B" w:rsidRDefault="0020746B" w:rsidP="0020746B">
      <w:pPr>
        <w:rPr>
          <w:b/>
          <w:bCs/>
        </w:rPr>
      </w:pPr>
      <w:r w:rsidRPr="0020746B">
        <w:rPr>
          <w:b/>
          <w:bCs/>
        </w:rPr>
        <w:t>6 kap Valberedningen </w:t>
      </w:r>
    </w:p>
    <w:p w14:paraId="18396EC5" w14:textId="77777777" w:rsidR="0020746B" w:rsidRPr="0020746B" w:rsidRDefault="0020746B" w:rsidP="0020746B">
      <w:pPr>
        <w:rPr>
          <w:b/>
          <w:bCs/>
        </w:rPr>
      </w:pPr>
      <w:r w:rsidRPr="0020746B">
        <w:rPr>
          <w:b/>
          <w:bCs/>
        </w:rPr>
        <w:t>2 § Åligganden </w:t>
      </w:r>
    </w:p>
    <w:p w14:paraId="6E5B3855" w14:textId="557B5176" w:rsidR="0020746B" w:rsidRPr="0020746B" w:rsidRDefault="0020746B" w:rsidP="0020746B">
      <w:pPr>
        <w:rPr>
          <w:color w:val="FF0000"/>
        </w:rPr>
      </w:pPr>
      <w:r w:rsidRPr="0020746B">
        <w:t>2.1 Valberedningen ska senast den 1 november tillfråga dem vilkas mandattid utgår vid</w:t>
      </w:r>
      <w:r>
        <w:t xml:space="preserve"> </w:t>
      </w:r>
      <w:r w:rsidRPr="0020746B">
        <w:t>verksamhetsårets slut, om de vill kandidera för den kommande mandattiden</w:t>
      </w:r>
      <w:r>
        <w:t xml:space="preserve"> </w:t>
      </w:r>
      <w:r w:rsidRPr="0020746B">
        <w:rPr>
          <w:color w:val="FF0000"/>
        </w:rPr>
        <w:t>och</w:t>
      </w:r>
      <w:r>
        <w:rPr>
          <w:color w:val="FF0000"/>
        </w:rPr>
        <w:t xml:space="preserve"> hämta in information om enskilda ledamöters deltagande i styrelsearbete. </w:t>
      </w:r>
    </w:p>
    <w:p w14:paraId="3C8CFAA2" w14:textId="37DC4542" w:rsidR="0020746B" w:rsidRPr="0020746B" w:rsidRDefault="0020746B" w:rsidP="0020746B">
      <w:r w:rsidRPr="0020746B">
        <w:t>2.2 Senast den 15 november ska valberedningen meddela föreningarna vilka</w:t>
      </w:r>
      <w:r>
        <w:t xml:space="preserve"> </w:t>
      </w:r>
      <w:r w:rsidRPr="0020746B">
        <w:t>som står i tur att avgå och vilka av dessa som inte önskar bli omvalda</w:t>
      </w:r>
      <w:r>
        <w:t xml:space="preserve"> </w:t>
      </w:r>
      <w:r w:rsidRPr="0020746B">
        <w:rPr>
          <w:color w:val="FF0000"/>
        </w:rPr>
        <w:t>samt</w:t>
      </w:r>
      <w:r>
        <w:rPr>
          <w:color w:val="FF0000"/>
        </w:rPr>
        <w:t xml:space="preserve"> om någon enskild ledamot inte varit närvarande i styrelsearbetet och därmed föreslå årsmötet att ta ställning till fortsatt förtroende. Ledamot ska ges möjlighet att ge sin syn på saken som kompletteras med valberedningens kandidatlista till förtroendeuppdrag vid utskick inför årsmötet. </w:t>
      </w:r>
    </w:p>
    <w:p w14:paraId="0777E61B" w14:textId="77777777" w:rsidR="0020746B" w:rsidRPr="0020746B" w:rsidRDefault="0020746B" w:rsidP="0020746B">
      <w:pPr>
        <w:rPr>
          <w:b/>
          <w:bCs/>
        </w:rPr>
      </w:pPr>
      <w:r w:rsidRPr="0020746B">
        <w:rPr>
          <w:b/>
          <w:bCs/>
        </w:rPr>
        <w:t>3 § Kandidatnominering </w:t>
      </w:r>
    </w:p>
    <w:p w14:paraId="1DC357B4" w14:textId="77777777" w:rsidR="0020746B" w:rsidRPr="0020746B" w:rsidRDefault="0020746B" w:rsidP="0020746B">
      <w:r w:rsidRPr="0020746B">
        <w:t>3.1 Innan kandidatnomineringen börjar vid distriktets förbundsstämma, skall valberedningen meddela sitt förslag beträffande varje val som skall förekomma. </w:t>
      </w:r>
    </w:p>
    <w:p w14:paraId="1CC9BE29" w14:textId="7B3C5B44" w:rsidR="0020746B" w:rsidRPr="0020746B" w:rsidRDefault="0020746B" w:rsidP="0020746B">
      <w:pPr>
        <w:rPr>
          <w:color w:val="FF0000"/>
        </w:rPr>
      </w:pPr>
      <w:r w:rsidRPr="0020746B">
        <w:rPr>
          <w:color w:val="FF0000"/>
        </w:rPr>
        <w:t>3.2 Vid omröstning av fortsatt förtroende</w:t>
      </w:r>
      <w:r>
        <w:rPr>
          <w:color w:val="FF0000"/>
        </w:rPr>
        <w:t>,</w:t>
      </w:r>
      <w:r w:rsidRPr="0020746B">
        <w:rPr>
          <w:color w:val="FF0000"/>
        </w:rPr>
        <w:t xml:space="preserve"> för ledamot vars mandattid fortlöper men som inte varit närvarande i styrelsearbetet</w:t>
      </w:r>
      <w:r>
        <w:rPr>
          <w:color w:val="FF0000"/>
        </w:rPr>
        <w:t>,</w:t>
      </w:r>
      <w:r w:rsidRPr="0020746B">
        <w:rPr>
          <w:color w:val="FF0000"/>
        </w:rPr>
        <w:t xml:space="preserve"> ska denne ledamot ges möjlighet att redogöra för sin inställning till årsmötet. </w:t>
      </w:r>
    </w:p>
    <w:sectPr w:rsidR="0020746B" w:rsidRPr="0020746B" w:rsidSect="00DA3B73">
      <w:headerReference w:type="default" r:id="rId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BC2F8" w14:textId="77777777" w:rsidR="00530294" w:rsidRDefault="00530294" w:rsidP="0020746B">
      <w:pPr>
        <w:spacing w:after="0" w:line="240" w:lineRule="auto"/>
      </w:pPr>
      <w:r>
        <w:separator/>
      </w:r>
    </w:p>
  </w:endnote>
  <w:endnote w:type="continuationSeparator" w:id="0">
    <w:p w14:paraId="65628503" w14:textId="77777777" w:rsidR="00530294" w:rsidRDefault="00530294" w:rsidP="002074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ernard MT Condensed">
    <w:altName w:val="Bernard MT Condensed"/>
    <w:panose1 w:val="020508060609050204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D109B" w14:textId="77777777" w:rsidR="00530294" w:rsidRDefault="00530294" w:rsidP="0020746B">
      <w:pPr>
        <w:spacing w:after="0" w:line="240" w:lineRule="auto"/>
      </w:pPr>
      <w:r>
        <w:separator/>
      </w:r>
    </w:p>
  </w:footnote>
  <w:footnote w:type="continuationSeparator" w:id="0">
    <w:p w14:paraId="5B525CC4" w14:textId="77777777" w:rsidR="00530294" w:rsidRDefault="00530294" w:rsidP="002074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24B0D" w14:textId="1C009122" w:rsidR="0020746B" w:rsidRDefault="0020746B">
    <w:pPr>
      <w:pStyle w:val="Sidhuvud"/>
    </w:pPr>
    <w:r>
      <w:rPr>
        <w:rFonts w:eastAsia="Times New Roman"/>
        <w:noProof/>
      </w:rPr>
      <w:drawing>
        <wp:inline distT="0" distB="0" distL="0" distR="0" wp14:anchorId="5CCC8E8E" wp14:editId="75C1667E">
          <wp:extent cx="5756910" cy="7506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416F28-D448-4B3C-A899-A2A2C76F9555"/>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756910" cy="750657"/>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46B"/>
    <w:rsid w:val="0020746B"/>
    <w:rsid w:val="00530294"/>
    <w:rsid w:val="00BE32F5"/>
    <w:rsid w:val="00DA3B73"/>
    <w:rsid w:val="00F20B9B"/>
    <w:rsid w:val="00F30911"/>
    <w:rsid w:val="00F47AE6"/>
    <w:rsid w:val="00FE140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57A0FE81"/>
  <w15:chartTrackingRefBased/>
  <w15:docId w15:val="{E23711D3-47B3-AC49-9F1F-637BDE644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46B"/>
    <w:pPr>
      <w:spacing w:after="200" w:line="276" w:lineRule="auto"/>
    </w:pPr>
    <w:rPr>
      <w:rFonts w:ascii="Calibri" w:eastAsia="Calibri" w:hAnsi="Calibri" w:cs="Times New Roman"/>
      <w:sz w:val="22"/>
      <w:szCs w:val="22"/>
    </w:rPr>
  </w:style>
  <w:style w:type="paragraph" w:styleId="Rubrik1">
    <w:name w:val="heading 1"/>
    <w:basedOn w:val="Rubrik"/>
    <w:next w:val="Normal"/>
    <w:link w:val="Rubrik1Char"/>
    <w:autoRedefine/>
    <w:uiPriority w:val="9"/>
    <w:qFormat/>
    <w:rsid w:val="00BE32F5"/>
    <w:pPr>
      <w:keepNext/>
      <w:keepLines/>
      <w:spacing w:before="240"/>
      <w:outlineLvl w:val="0"/>
    </w:pPr>
    <w:rPr>
      <w:rFonts w:ascii="Arial" w:hAnsi="Arial"/>
      <w:b/>
      <w:color w:val="000000" w:themeColor="text1"/>
      <w:sz w:val="36"/>
      <w:szCs w:val="32"/>
    </w:rPr>
  </w:style>
  <w:style w:type="paragraph" w:styleId="Rubrik2">
    <w:name w:val="heading 2"/>
    <w:basedOn w:val="Normal"/>
    <w:next w:val="Normal"/>
    <w:link w:val="Rubrik2Char"/>
    <w:uiPriority w:val="9"/>
    <w:semiHidden/>
    <w:unhideWhenUsed/>
    <w:qFormat/>
    <w:rsid w:val="0020746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E32F5"/>
    <w:rPr>
      <w:rFonts w:ascii="Arial" w:eastAsiaTheme="majorEastAsia" w:hAnsi="Arial" w:cstheme="majorBidi"/>
      <w:b/>
      <w:color w:val="000000" w:themeColor="text1"/>
      <w:spacing w:val="-10"/>
      <w:kern w:val="28"/>
      <w:sz w:val="36"/>
      <w:szCs w:val="32"/>
    </w:rPr>
  </w:style>
  <w:style w:type="paragraph" w:styleId="Rubrik">
    <w:name w:val="Title"/>
    <w:basedOn w:val="Normal"/>
    <w:next w:val="Normal"/>
    <w:link w:val="RubrikChar"/>
    <w:uiPriority w:val="99"/>
    <w:qFormat/>
    <w:rsid w:val="00BE32F5"/>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99"/>
    <w:rsid w:val="00BE32F5"/>
    <w:rPr>
      <w:rFonts w:asciiTheme="majorHAnsi" w:eastAsiaTheme="majorEastAsia" w:hAnsiTheme="majorHAnsi" w:cstheme="majorBidi"/>
      <w:spacing w:val="-10"/>
      <w:kern w:val="28"/>
      <w:sz w:val="56"/>
      <w:szCs w:val="56"/>
    </w:rPr>
  </w:style>
  <w:style w:type="paragraph" w:styleId="Sidhuvud">
    <w:name w:val="header"/>
    <w:basedOn w:val="Normal"/>
    <w:link w:val="SidhuvudChar"/>
    <w:uiPriority w:val="99"/>
    <w:unhideWhenUsed/>
    <w:rsid w:val="0020746B"/>
    <w:pPr>
      <w:tabs>
        <w:tab w:val="center" w:pos="4536"/>
        <w:tab w:val="right" w:pos="9072"/>
      </w:tabs>
    </w:pPr>
  </w:style>
  <w:style w:type="character" w:customStyle="1" w:styleId="SidhuvudChar">
    <w:name w:val="Sidhuvud Char"/>
    <w:basedOn w:val="Standardstycketeckensnitt"/>
    <w:link w:val="Sidhuvud"/>
    <w:uiPriority w:val="99"/>
    <w:rsid w:val="0020746B"/>
  </w:style>
  <w:style w:type="paragraph" w:styleId="Sidfot">
    <w:name w:val="footer"/>
    <w:basedOn w:val="Normal"/>
    <w:link w:val="SidfotChar"/>
    <w:uiPriority w:val="99"/>
    <w:unhideWhenUsed/>
    <w:rsid w:val="0020746B"/>
    <w:pPr>
      <w:tabs>
        <w:tab w:val="center" w:pos="4536"/>
        <w:tab w:val="right" w:pos="9072"/>
      </w:tabs>
    </w:pPr>
  </w:style>
  <w:style w:type="character" w:customStyle="1" w:styleId="SidfotChar">
    <w:name w:val="Sidfot Char"/>
    <w:basedOn w:val="Standardstycketeckensnitt"/>
    <w:link w:val="Sidfot"/>
    <w:uiPriority w:val="99"/>
    <w:rsid w:val="0020746B"/>
  </w:style>
  <w:style w:type="character" w:customStyle="1" w:styleId="Rubrik2Char">
    <w:name w:val="Rubrik 2 Char"/>
    <w:basedOn w:val="Standardstycketeckensnitt"/>
    <w:link w:val="Rubrik2"/>
    <w:uiPriority w:val="9"/>
    <w:semiHidden/>
    <w:rsid w:val="0020746B"/>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1082">
      <w:bodyDiv w:val="1"/>
      <w:marLeft w:val="0"/>
      <w:marRight w:val="0"/>
      <w:marTop w:val="0"/>
      <w:marBottom w:val="0"/>
      <w:divBdr>
        <w:top w:val="none" w:sz="0" w:space="0" w:color="auto"/>
        <w:left w:val="none" w:sz="0" w:space="0" w:color="auto"/>
        <w:bottom w:val="none" w:sz="0" w:space="0" w:color="auto"/>
        <w:right w:val="none" w:sz="0" w:space="0" w:color="auto"/>
      </w:divBdr>
    </w:div>
    <w:div w:id="408886896">
      <w:bodyDiv w:val="1"/>
      <w:marLeft w:val="0"/>
      <w:marRight w:val="0"/>
      <w:marTop w:val="0"/>
      <w:marBottom w:val="0"/>
      <w:divBdr>
        <w:top w:val="none" w:sz="0" w:space="0" w:color="auto"/>
        <w:left w:val="none" w:sz="0" w:space="0" w:color="auto"/>
        <w:bottom w:val="none" w:sz="0" w:space="0" w:color="auto"/>
        <w:right w:val="none" w:sz="0" w:space="0" w:color="auto"/>
      </w:divBdr>
    </w:div>
    <w:div w:id="1113131059">
      <w:bodyDiv w:val="1"/>
      <w:marLeft w:val="0"/>
      <w:marRight w:val="0"/>
      <w:marTop w:val="0"/>
      <w:marBottom w:val="0"/>
      <w:divBdr>
        <w:top w:val="none" w:sz="0" w:space="0" w:color="auto"/>
        <w:left w:val="none" w:sz="0" w:space="0" w:color="auto"/>
        <w:bottom w:val="none" w:sz="0" w:space="0" w:color="auto"/>
        <w:right w:val="none" w:sz="0" w:space="0" w:color="auto"/>
      </w:divBdr>
    </w:div>
    <w:div w:id="1652708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cid:C3DEAD88-F01C-4541-8B78-88B4A03F45DF@att.tryckteam.se" TargetMode="External"/><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230</Words>
  <Characters>1219</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Sammi Kaidi</dc:creator>
  <cp:keywords/>
  <dc:description/>
  <cp:lastModifiedBy>Sammi Kaidi</cp:lastModifiedBy>
  <cp:revision>1</cp:revision>
  <dcterms:created xsi:type="dcterms:W3CDTF">2023-02-24T10:17:00Z</dcterms:created>
  <dcterms:modified xsi:type="dcterms:W3CDTF">2023-02-24T10:28:00Z</dcterms:modified>
</cp:coreProperties>
</file>